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0E" w:rsidRDefault="00706A0E" w:rsidP="00706A0E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35370" cy="8734425"/>
            <wp:effectExtent l="19050" t="0" r="8280" b="0"/>
            <wp:docPr id="2" name="Рисунок 2" descr="C:\Users\ФИС-ГИА-ПК\Desktop\ЛОКАЛЬНЫЕ АКТЫ\СКАНЫ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С-ГИА-ПК\Desktop\ЛОКАЛЬНЫЕ АКТЫ\СКАНЫ\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70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A0E" w:rsidRDefault="00706A0E" w:rsidP="00706A0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371" w:rsidRPr="00815BB2" w:rsidRDefault="00AE5371" w:rsidP="00A43B4F">
      <w:pPr>
        <w:pStyle w:val="a3"/>
        <w:numPr>
          <w:ilvl w:val="0"/>
          <w:numId w:val="1"/>
        </w:numPr>
        <w:spacing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</w:t>
      </w:r>
      <w:r w:rsidR="00E62D3C" w:rsidRPr="0081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</w:t>
      </w:r>
      <w:r w:rsidR="0070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2D3C" w:rsidRPr="0081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E62D3C" w:rsidRPr="00815BB2" w:rsidRDefault="00E62D3C" w:rsidP="00A43B4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504" w:rsidRPr="00E951F3" w:rsidRDefault="00607504" w:rsidP="00A43B4F">
      <w:pPr>
        <w:pStyle w:val="a3"/>
        <w:numPr>
          <w:ilvl w:val="0"/>
          <w:numId w:val="19"/>
        </w:numPr>
        <w:tabs>
          <w:tab w:val="left" w:pos="1080"/>
          <w:tab w:val="left" w:pos="132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951F3">
        <w:rPr>
          <w:rFonts w:ascii="Times New Roman" w:hAnsi="Times New Roman" w:cs="Times New Roman"/>
          <w:sz w:val="24"/>
          <w:szCs w:val="24"/>
        </w:rPr>
        <w:t xml:space="preserve">Положение о методической комиссии </w:t>
      </w:r>
      <w:r w:rsidR="00D566DE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E951F3" w:rsidRPr="00E951F3">
        <w:rPr>
          <w:rFonts w:ascii="Times New Roman" w:hAnsi="Times New Roman" w:cs="Times New Roman"/>
          <w:bCs/>
          <w:color w:val="000000"/>
          <w:sz w:val="24"/>
          <w:szCs w:val="24"/>
        </w:rPr>
        <w:t>осударственного бюджетного профессионального  образовательного учреждения</w:t>
      </w:r>
      <w:r w:rsidRPr="00E951F3">
        <w:rPr>
          <w:rFonts w:ascii="Times New Roman" w:hAnsi="Times New Roman" w:cs="Times New Roman"/>
          <w:sz w:val="24"/>
          <w:szCs w:val="24"/>
        </w:rPr>
        <w:t xml:space="preserve"> "Дзержинский техникум бизнеса и технологий" (далее – Положение) разработано в соответствии с Федеральным законом от 29.12.2012 N 273-ФЗ (ред. от 25.11.2013) </w:t>
      </w:r>
      <w:r w:rsidR="00A43B4F" w:rsidRPr="00E951F3">
        <w:rPr>
          <w:rFonts w:ascii="Times New Roman" w:hAnsi="Times New Roman" w:cs="Times New Roman"/>
          <w:sz w:val="24"/>
          <w:szCs w:val="24"/>
        </w:rPr>
        <w:t>«</w:t>
      </w:r>
      <w:r w:rsidRPr="00E951F3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Федерации» (ст.19, 20) и Уставом </w:t>
      </w:r>
      <w:r w:rsidR="00E951F3" w:rsidRPr="00E951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государственного бюджетного профессионального  образовательного учреждения  "Дзержинский техникум бизнеса и технологий" (далее – ГБПОУ ДТБТ). </w:t>
      </w:r>
      <w:proofErr w:type="gramEnd"/>
    </w:p>
    <w:p w:rsidR="00A43B4F" w:rsidRPr="00815BB2" w:rsidRDefault="00607504" w:rsidP="00A43B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 </w:t>
      </w:r>
      <w:r w:rsidR="00A43B4F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AE5371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етодическая комиссия является объединением преподавателей </w:t>
      </w:r>
      <w:r w:rsidR="00A43B4F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общеобразовательным дисциплинам </w:t>
      </w:r>
      <w:r w:rsidR="00AE5371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43B4F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преподавателей общепрофессиональных дисциплин и профессиональных модулей и </w:t>
      </w:r>
      <w:r w:rsidR="00AE5371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мастеров </w:t>
      </w:r>
      <w:r w:rsidR="00FF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производственного </w:t>
      </w:r>
      <w:proofErr w:type="gramStart"/>
      <w:r w:rsidR="00FF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</w:t>
      </w:r>
      <w:r w:rsidR="00A43B4F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proofErr w:type="gramEnd"/>
      <w:r w:rsidR="00A43B4F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родственным профессиям и специальностям ГБ</w:t>
      </w:r>
      <w:r w:rsidR="00527F7E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A43B4F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  ДТБТ и других категорий педагогических работников, работающих в коллективе, не менее пяти человек.</w:t>
      </w:r>
    </w:p>
    <w:p w:rsidR="00A43B4F" w:rsidRPr="00815BB2" w:rsidRDefault="00A43B4F" w:rsidP="00A43B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Методические комиссии создаются в целях </w:t>
      </w:r>
      <w:proofErr w:type="gramStart"/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учебно-программного</w:t>
      </w:r>
      <w:proofErr w:type="gramEnd"/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учебно-</w:t>
      </w:r>
      <w:proofErr w:type="gramStart"/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методического обеспечения реализации профессиональных образовательных программ СПО</w:t>
      </w:r>
      <w:r w:rsidR="0050276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действующим законодательством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оказания помощи преподавателям и мастерам производственного обучения в организации образовательного процесса в соответствии с требованиями Федерального государственного образовательного стандарта, повышения профессионального уровня педагогических работников, продуктивной реализации инновационных педагогических технологий, внедрения эффективных форм обучения, направленных на повышение качества подготовки специалистов СПО.</w:t>
      </w:r>
      <w:proofErr w:type="gramEnd"/>
    </w:p>
    <w:p w:rsidR="00A43B4F" w:rsidRPr="00815BB2" w:rsidRDefault="00A43B4F" w:rsidP="00A43B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Методические комиссии в своей работе руководствуются </w:t>
      </w:r>
      <w:r w:rsidRPr="00815BB2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N 273-ФЗ (ред. от 25.11.2013) «Об образовании в Российской Федерации», 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Федеральными государственными образовательными стандартами по профессиям и специальностям, Уставом ГБПОУ ДТБТ, локальными нормативными актами, решениями педагогического и научно-методического советов техникума, </w:t>
      </w:r>
    </w:p>
    <w:p w:rsidR="00A43B4F" w:rsidRPr="00815BB2" w:rsidRDefault="00A43B4F" w:rsidP="00A43B4F">
      <w:pPr>
        <w:spacing w:line="240" w:lineRule="auto"/>
        <w:ind w:left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5461" w:rsidRPr="00815BB2" w:rsidRDefault="00805461" w:rsidP="00A43B4F">
      <w:pPr>
        <w:spacing w:line="240" w:lineRule="auto"/>
        <w:ind w:left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3B4F" w:rsidRPr="00815BB2" w:rsidRDefault="00A43B4F" w:rsidP="00A43B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 Цели и задачи</w:t>
      </w:r>
    </w:p>
    <w:p w:rsidR="00A43B4F" w:rsidRPr="00815BB2" w:rsidRDefault="00A43B4F" w:rsidP="00A43B4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2767" w:rsidRPr="00815BB2" w:rsidRDefault="00502767" w:rsidP="00502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 Цель  методической комиссии:</w:t>
      </w:r>
    </w:p>
    <w:p w:rsidR="00502767" w:rsidRPr="00815BB2" w:rsidRDefault="00502767" w:rsidP="005027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комплекса условий для повышения уровня профессиональной компетентности педагогов и  обеспечения качества подготовки специалистов, соответствующего требованиям Федеральных государственных образовательных стандартов и потребностям современного рынка труда. </w:t>
      </w:r>
    </w:p>
    <w:p w:rsidR="00502767" w:rsidRPr="00815BB2" w:rsidRDefault="00502767" w:rsidP="00502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 Задачи:</w:t>
      </w:r>
    </w:p>
    <w:p w:rsidR="00502767" w:rsidRPr="00815BB2" w:rsidRDefault="00502767" w:rsidP="002A0602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Совершенствование профессиональной компетентности педагогов. </w:t>
      </w:r>
    </w:p>
    <w:p w:rsidR="00502767" w:rsidRPr="00815BB2" w:rsidRDefault="00502767" w:rsidP="002A0602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Научно-методическое сопровождение реализации ФГОС.</w:t>
      </w:r>
    </w:p>
    <w:p w:rsidR="00502767" w:rsidRPr="00815BB2" w:rsidRDefault="00502767" w:rsidP="002A0602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качественной реализации содержания образования в условиях введения ФГОС с помощью эффективных  педагогических технологий.</w:t>
      </w:r>
    </w:p>
    <w:p w:rsidR="00502767" w:rsidRPr="00815BB2" w:rsidRDefault="00502767" w:rsidP="002A0602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Совершенствование комплексно-методического обеспечения </w:t>
      </w:r>
      <w:proofErr w:type="gramStart"/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 воспитательного</w:t>
      </w:r>
      <w:proofErr w:type="gramEnd"/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процесса. </w:t>
      </w:r>
    </w:p>
    <w:p w:rsidR="00502767" w:rsidRPr="00815BB2" w:rsidRDefault="00502767" w:rsidP="002A0602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Стимулирование педагогического творчества, исследовательской и инновационной работы студентов и преподавателей.</w:t>
      </w:r>
    </w:p>
    <w:p w:rsidR="00502767" w:rsidRPr="00815BB2" w:rsidRDefault="00502767" w:rsidP="002A0602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коллективом теории проблемы </w:t>
      </w:r>
      <w:r w:rsidR="00E95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единой методической темы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2767" w:rsidRPr="00815BB2" w:rsidRDefault="00502767" w:rsidP="002A0602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целостного развития студентов в условиях </w:t>
      </w:r>
      <w:r w:rsidR="00E95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единой методической темы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2767" w:rsidRPr="00815BB2" w:rsidRDefault="00502767" w:rsidP="002A06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2767" w:rsidRPr="00815BB2" w:rsidRDefault="00502767" w:rsidP="00502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4E34" w:rsidRDefault="004E4E3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02767" w:rsidRPr="00815BB2" w:rsidRDefault="00502767" w:rsidP="00576CF7">
      <w:pPr>
        <w:pStyle w:val="a3"/>
        <w:numPr>
          <w:ilvl w:val="0"/>
          <w:numId w:val="11"/>
        </w:numPr>
        <w:spacing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направления работы методической комиссии</w:t>
      </w:r>
    </w:p>
    <w:p w:rsidR="00502767" w:rsidRPr="00815BB2" w:rsidRDefault="00502767" w:rsidP="0050276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2767" w:rsidRPr="00815BB2" w:rsidRDefault="00502767" w:rsidP="00502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 Учебно-методическое и учебно-программное обеспечение учебных дисциплин и профессиональных модулей по профессиям и специальностям в соответствии с требованиями ФГОС, реализуемых ГБПОУ ДТБТ: разработка </w:t>
      </w:r>
      <w:r w:rsidR="00576CF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рецензирование 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рабочих программ учебных дисциплин и профессиональных модулей, календарно-тематических планов, программ учебной и производственной практик (по профилю специальности),  тематики и содержания лабораторных работ и практических занятий, методических пособий, рекомендаций для обучающихся по выполнению лабораторных и практических</w:t>
      </w:r>
      <w:proofErr w:type="gramEnd"/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работ, курсовых работ и проектов, самостоятельной работы обучающихся и др.</w:t>
      </w:r>
    </w:p>
    <w:p w:rsidR="0002527A" w:rsidRPr="00815BB2" w:rsidRDefault="00502767" w:rsidP="00502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 Определение технологии обучения (выбор средств и методов обучения, </w:t>
      </w:r>
      <w:r w:rsidR="0002527A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ных педагогических технологий), </w:t>
      </w:r>
      <w:r w:rsidR="0002527A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вопросов методики и техники учебного занятия, рассмотрение, анализ и согласование  методических разработок.</w:t>
      </w:r>
      <w:r w:rsidR="001B60EA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Изучение, обобщение и внедрение в образовательный процесс современных педагогических и информационных технологий, средств и методов обучения и воспитания.</w:t>
      </w:r>
    </w:p>
    <w:p w:rsidR="00502767" w:rsidRPr="00815BB2" w:rsidRDefault="0002527A" w:rsidP="00502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 В</w:t>
      </w:r>
      <w:r w:rsidR="0050276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несение предложений по корректировке 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</w:t>
      </w:r>
      <w:r w:rsidR="0050276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процесса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рабочих учебных планов</w:t>
      </w:r>
      <w:r w:rsidR="0050276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части перераспределения по семестрам объема часов на изучаемые дисциплины, в том числе их соотношения между теоретическими и практическими занятиями, в пределах, установленных ФГОС, исходя из конкретных целей образовательного процесса.</w:t>
      </w:r>
    </w:p>
    <w:p w:rsidR="00502767" w:rsidRPr="00815BB2" w:rsidRDefault="00502767" w:rsidP="00502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02527A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Изучение, обобщение и распространение </w:t>
      </w:r>
      <w:r w:rsidR="0002527A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педагогического опыта.</w:t>
      </w:r>
      <w:r w:rsidR="001B60EA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Совершенствование методического и профессионального мастерства педагогов,  развитие принципов педагогического сотрудничества, внесение предложений по аттестации педагогических работников, входящих в состав методической комиссии, распределению их педагогической нагрузки. </w:t>
      </w:r>
      <w:r w:rsidR="0002527A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наставничества.</w:t>
      </w:r>
    </w:p>
    <w:p w:rsidR="00502767" w:rsidRPr="00815BB2" w:rsidRDefault="00502767" w:rsidP="00502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02527A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проведения промежуточной </w:t>
      </w:r>
      <w:r w:rsidR="001B60EA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итоговой 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аттестации обучающихся (определение формы и условий аттестации, выработка единых требований к оценке знаний и </w:t>
      </w:r>
      <w:proofErr w:type="gramStart"/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умений</w:t>
      </w:r>
      <w:proofErr w:type="gramEnd"/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</w:t>
      </w:r>
      <w:r w:rsidR="001B60EA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ющихся по отдельным дисциплинам)</w:t>
      </w:r>
      <w:r w:rsidR="000360DB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2767" w:rsidRPr="00B1609A" w:rsidRDefault="000360DB" w:rsidP="00502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 </w:t>
      </w:r>
      <w:r w:rsidR="0050276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разработке и формировании фонда оценочных средств для проведения </w:t>
      </w:r>
      <w:r w:rsidR="00532E68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текущего контроля</w:t>
      </w:r>
      <w:proofErr w:type="gramStart"/>
      <w:r w:rsidR="00B16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0276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50276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ромежуточной </w:t>
      </w:r>
      <w:r w:rsidR="00B16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итоговой </w:t>
      </w:r>
      <w:r w:rsidR="0050276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аттестации обучающихся </w:t>
      </w:r>
      <w:r w:rsidR="0002527A" w:rsidRPr="00B16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техникума</w:t>
      </w:r>
      <w:r w:rsidR="00532E68" w:rsidRPr="00B16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2767" w:rsidRPr="00815BB2" w:rsidRDefault="00502767" w:rsidP="00502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576CF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Подготовка, проведение и обсуждение открытых учебных занятий, а также организация </w:t>
      </w:r>
      <w:proofErr w:type="spellStart"/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взаимопосещения</w:t>
      </w:r>
      <w:proofErr w:type="spellEnd"/>
      <w:r w:rsidR="00576CF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учебных занятий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2767" w:rsidRPr="00815BB2" w:rsidRDefault="00502767" w:rsidP="00502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3.8Обеспечение условий для развития творческих способностей обучающихся.</w:t>
      </w:r>
      <w:r w:rsidR="00576CF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мониторинг результативности участия в конкурсах, олимпиадах, </w:t>
      </w:r>
      <w:r w:rsidR="00662EE3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творческой и </w:t>
      </w:r>
      <w:r w:rsidR="00576CF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исследовательской деятельности.</w:t>
      </w:r>
    </w:p>
    <w:p w:rsidR="00502767" w:rsidRPr="00815BB2" w:rsidRDefault="00502767" w:rsidP="00502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</w:t>
      </w:r>
      <w:r w:rsidR="00576CF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Планирование и организация участия в коллективных методических мероприятиях техникума.</w:t>
      </w:r>
    </w:p>
    <w:p w:rsidR="00662EE3" w:rsidRPr="00815BB2" w:rsidRDefault="00576CF7" w:rsidP="00662EE3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3.11 </w:t>
      </w:r>
      <w:r w:rsidR="00662EE3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Рассмотрение и обсуждение планов работы методической комиссии, планов индивидуальной методической работы преподавателей и мастеров </w:t>
      </w:r>
      <w:proofErr w:type="gramStart"/>
      <w:r w:rsidR="00662EE3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662EE3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/о, планов аттестации, проведения открытых учебных занятий, повышения квалификации.</w:t>
      </w:r>
    </w:p>
    <w:p w:rsidR="00A43B4F" w:rsidRPr="00815BB2" w:rsidRDefault="00662EE3" w:rsidP="00662EE3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3.12 </w:t>
      </w:r>
      <w:r w:rsidR="00576CF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 деятельности студентов, педагогов на уровне </w:t>
      </w:r>
      <w:r w:rsidR="00D8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методической комиссии</w:t>
      </w:r>
      <w:r w:rsidR="00576CF7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2767" w:rsidRPr="00815BB2" w:rsidRDefault="00502767" w:rsidP="00A43B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EE3" w:rsidRPr="00815BB2" w:rsidRDefault="00662EE3" w:rsidP="00662EE3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EE3" w:rsidRPr="00815BB2" w:rsidRDefault="00662EE3" w:rsidP="00662EE3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4Порядок формирования состава</w:t>
      </w:r>
    </w:p>
    <w:p w:rsidR="00662EE3" w:rsidRPr="00815BB2" w:rsidRDefault="00662EE3" w:rsidP="00662EE3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EE3" w:rsidRPr="00815BB2" w:rsidRDefault="00662EE3" w:rsidP="00662EE3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 Методические комиссии формируются из числа преподавателей, мастеров производственного обучения и других категорий педагогических работников, работающих в данном образовательном учреждении.</w:t>
      </w:r>
    </w:p>
    <w:p w:rsidR="00662EE3" w:rsidRPr="00815BB2" w:rsidRDefault="00662EE3" w:rsidP="00662EE3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 Персональный состав методических комиссий определяется научно-методическим советом образовательного учреждения и утверждается директором ГБПОУ ДТБТ.</w:t>
      </w:r>
    </w:p>
    <w:p w:rsidR="00662EE3" w:rsidRPr="00815BB2" w:rsidRDefault="00662EE3" w:rsidP="00662EE3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 Непосредственное руководство методической комиссией осуществляет ее председатель.</w:t>
      </w:r>
    </w:p>
    <w:p w:rsidR="00662EE3" w:rsidRPr="00815BB2" w:rsidRDefault="00662EE3" w:rsidP="00662EE3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 Председатель методической комиссии назначается директором образовательного учреждения.</w:t>
      </w:r>
    </w:p>
    <w:p w:rsidR="004E4E34" w:rsidRDefault="004E4E34" w:rsidP="00662EE3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E34" w:rsidRDefault="004E4E34" w:rsidP="00662EE3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EE3" w:rsidRPr="00815BB2" w:rsidRDefault="00662EE3" w:rsidP="00662EE3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Порядок организации работы</w:t>
      </w:r>
    </w:p>
    <w:p w:rsidR="00662EE3" w:rsidRPr="00815BB2" w:rsidRDefault="00662EE3" w:rsidP="00662EE3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5461" w:rsidRPr="00815BB2" w:rsidRDefault="00805461" w:rsidP="00805461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62EE3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27F7E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методических комиссий, их численный состав, и кандидатуры председателей 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определяются научно-методическим советом ГБПОУ ДТБТ и утверждаются приказом директора сроком на один </w:t>
      </w:r>
      <w:r w:rsidR="00527F7E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год.</w:t>
      </w:r>
    </w:p>
    <w:p w:rsidR="00662EE3" w:rsidRPr="00815BB2" w:rsidRDefault="00805461" w:rsidP="00F04419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 </w:t>
      </w:r>
      <w:r w:rsidR="00662EE3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методической комиссии 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планирует и </w:t>
      </w:r>
      <w:r w:rsidR="00662EE3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организует работу комиссии, </w:t>
      </w:r>
      <w:r w:rsidR="00F0441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готовит и проводит заседания комиссии, изучает работу членов комиссии, организует контроль за качеством проводимых их занятий, организует </w:t>
      </w:r>
      <w:proofErr w:type="spellStart"/>
      <w:r w:rsidR="00F0441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взаимопосещение</w:t>
      </w:r>
      <w:proofErr w:type="spellEnd"/>
      <w:r w:rsidR="00F0441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занятий преподавателями и мастерами </w:t>
      </w:r>
      <w:proofErr w:type="gramStart"/>
      <w:r w:rsidR="00F0441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F0441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/о,  руководит подготовкой и обсуждением открытых учебных занятий, организует систематическую проверку выполнения ранее принятых решений комиссии, </w:t>
      </w:r>
      <w:r w:rsidR="00662EE3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распределяет обязанности и поручения между членами комиссии, составляет </w:t>
      </w:r>
      <w:r w:rsidR="00F0441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обсуждает  на заседаниях </w:t>
      </w:r>
      <w:r w:rsidR="00D8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методической комиссии</w:t>
      </w:r>
      <w:r w:rsidR="00662EE3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отчеты комиссии, несет персональную ответственность за качество разработанных материалов, вносит предложения по совершенствованию и повышению качества образовательного процесса.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председателя методической комиссии подлежит дополнительной оплате в установленном порядке.</w:t>
      </w:r>
    </w:p>
    <w:p w:rsidR="00527F7E" w:rsidRPr="00815BB2" w:rsidRDefault="00C23568" w:rsidP="00C23568">
      <w:pPr>
        <w:tabs>
          <w:tab w:val="num" w:pos="133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</w:t>
      </w:r>
      <w:proofErr w:type="gramStart"/>
      <w:r w:rsidR="00527F7E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527F7E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согласованию с заместителем директора по учебной работе председатель методической комиссии назначает своего заместителя, который в случае длительного отсутствия председателя  выполняет его обязанности.</w:t>
      </w:r>
    </w:p>
    <w:p w:rsidR="00C23568" w:rsidRPr="00815BB2" w:rsidRDefault="00C23568" w:rsidP="00C23568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  Работа методической комиссии проводится по плану, утверждаемому заместителем директора по учебной работе на учебный год.</w:t>
      </w:r>
    </w:p>
    <w:p w:rsidR="00C23568" w:rsidRPr="00815BB2" w:rsidRDefault="00C23568" w:rsidP="00C23568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 Заседания методической комиссии проводится не реже одного раза в месяц.</w:t>
      </w:r>
    </w:p>
    <w:p w:rsidR="00527F7E" w:rsidRPr="00815BB2" w:rsidRDefault="00C23568" w:rsidP="00C2356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 </w:t>
      </w:r>
      <w:r w:rsidR="00527F7E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методической комиссии обязаны посещать заседания комиссии, принимать активное участие в ее работе, выполнять принятые комиссией решения и поручения председателя комиссии.</w:t>
      </w:r>
    </w:p>
    <w:p w:rsidR="00C23568" w:rsidRPr="00815BB2" w:rsidRDefault="00C23568" w:rsidP="00C23568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</w:t>
      </w:r>
      <w:proofErr w:type="gramStart"/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proofErr w:type="gramEnd"/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аждый член методической комиссии  имеет право вносить на рассмотрение комиссии предложения по улучшению </w:t>
      </w:r>
      <w:r w:rsidR="007475F5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учебно-воспитательно</w:t>
      </w:r>
      <w:r w:rsidR="007475F5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гопроцесса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посещать учебные занятия преподавателей – членов комиссии, выступать с педагогической инициативой, самостоятельно определять педагогически обоснованные формы проведения педагогических занятий, средства и методы обучения и воспитания студентов, использовать экспериментальные методики преподавания, вносить предложени</w:t>
      </w:r>
      <w:r w:rsidR="007475F5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распр</w:t>
      </w:r>
      <w:r w:rsidR="007475F5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едел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ению педагогической нагрузки членов своей комиссии.</w:t>
      </w:r>
    </w:p>
    <w:p w:rsidR="00527F7E" w:rsidRPr="00815BB2" w:rsidRDefault="00B13039" w:rsidP="00C2356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5.8 </w:t>
      </w:r>
      <w:r w:rsidR="00527F7E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методической комиссии принимаются простым большинством голосов </w:t>
      </w:r>
    </w:p>
    <w:p w:rsidR="00B13039" w:rsidRPr="00815BB2" w:rsidRDefault="00B13039" w:rsidP="00B13039">
      <w:pPr>
        <w:pStyle w:val="a3"/>
        <w:numPr>
          <w:ilvl w:val="1"/>
          <w:numId w:val="16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заседания методической комиссии протоколируются. Протоколы заседания хранятся у председателя.</w:t>
      </w:r>
    </w:p>
    <w:p w:rsidR="00662EE3" w:rsidRPr="00815BB2" w:rsidRDefault="00B13039" w:rsidP="00C23568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5.10</w:t>
      </w:r>
      <w:r w:rsidR="00662EE3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 о работе методической комиссии представляется в конце учебного года. Оценка эффективности деятельности методической комиссии проводится по итогам учебного года</w:t>
      </w: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5461" w:rsidRPr="00815BB2" w:rsidRDefault="00B13039" w:rsidP="00B13039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5.11</w:t>
      </w:r>
      <w:proofErr w:type="gramStart"/>
      <w:r w:rsidR="00805461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="00805461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оординирует деятельность методической комиссии методист техникума.</w:t>
      </w:r>
    </w:p>
    <w:p w:rsidR="00805461" w:rsidRPr="00815BB2" w:rsidRDefault="00B13039" w:rsidP="00B13039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5.12 </w:t>
      </w:r>
      <w:r w:rsidR="00805461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руководство методической комиссией осуществляет заместитель директора по учебной работе.</w:t>
      </w:r>
    </w:p>
    <w:p w:rsidR="00662EE3" w:rsidRPr="00815BB2" w:rsidRDefault="00662EE3" w:rsidP="00B13039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3039" w:rsidRPr="00815BB2" w:rsidRDefault="00B13039" w:rsidP="00B13039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5371" w:rsidRPr="00815BB2" w:rsidRDefault="00AE5371" w:rsidP="00B13039">
      <w:pPr>
        <w:pStyle w:val="a3"/>
        <w:numPr>
          <w:ilvl w:val="0"/>
          <w:numId w:val="14"/>
        </w:num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и отчетность</w:t>
      </w:r>
    </w:p>
    <w:p w:rsidR="00B13039" w:rsidRPr="00815BB2" w:rsidRDefault="00B13039" w:rsidP="00B13039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5371" w:rsidRPr="00815BB2" w:rsidRDefault="00AE5371" w:rsidP="00B13039">
      <w:pPr>
        <w:pStyle w:val="a3"/>
        <w:numPr>
          <w:ilvl w:val="1"/>
          <w:numId w:val="14"/>
        </w:numPr>
        <w:tabs>
          <w:tab w:val="num" w:pos="142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методическая комиссия ведёт следующую документацию:</w:t>
      </w:r>
    </w:p>
    <w:p w:rsidR="00AE5371" w:rsidRPr="00815BB2" w:rsidRDefault="00D87A2B" w:rsidP="00D87A2B">
      <w:pPr>
        <w:pStyle w:val="a3"/>
        <w:numPr>
          <w:ilvl w:val="2"/>
          <w:numId w:val="20"/>
        </w:numPr>
        <w:spacing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1303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 работы методической комиссии;</w:t>
      </w:r>
    </w:p>
    <w:p w:rsidR="00B13039" w:rsidRPr="00815BB2" w:rsidRDefault="00D87A2B" w:rsidP="00D87A2B">
      <w:pPr>
        <w:pStyle w:val="a3"/>
        <w:numPr>
          <w:ilvl w:val="2"/>
          <w:numId w:val="20"/>
        </w:numPr>
        <w:spacing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1303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 индивидуальной методической работы членов комиссии (каждого педагога)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E5371" w:rsidRPr="00815BB2" w:rsidRDefault="00D87A2B" w:rsidP="00D87A2B">
      <w:pPr>
        <w:pStyle w:val="a3"/>
        <w:numPr>
          <w:ilvl w:val="2"/>
          <w:numId w:val="20"/>
        </w:numPr>
        <w:spacing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AE5371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етодические разработки</w:t>
      </w:r>
      <w:r w:rsidR="00B1303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предметных /профессиональных недель</w:t>
      </w:r>
      <w:r w:rsidR="00AE5371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выполненные п</w:t>
      </w:r>
      <w:r w:rsidR="00B1303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едагого</w:t>
      </w:r>
      <w:r w:rsidR="00AE5371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за </w:t>
      </w:r>
      <w:r w:rsidR="00B1303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13039" w:rsidRPr="00815BB2" w:rsidRDefault="00D87A2B" w:rsidP="00D87A2B">
      <w:pPr>
        <w:pStyle w:val="a3"/>
        <w:numPr>
          <w:ilvl w:val="2"/>
          <w:numId w:val="20"/>
        </w:numPr>
        <w:spacing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B1303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ониторинг  результатов обучения МК за каждое полугодие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13039" w:rsidRPr="00815BB2" w:rsidRDefault="00D87A2B" w:rsidP="00D87A2B">
      <w:pPr>
        <w:pStyle w:val="a3"/>
        <w:numPr>
          <w:ilvl w:val="2"/>
          <w:numId w:val="20"/>
        </w:numPr>
        <w:spacing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2A0602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ексты докладов членов МК на заседаниях комиссии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13039" w:rsidRPr="00815BB2" w:rsidRDefault="00D87A2B" w:rsidP="00D87A2B">
      <w:pPr>
        <w:pStyle w:val="a3"/>
        <w:numPr>
          <w:ilvl w:val="2"/>
          <w:numId w:val="20"/>
        </w:numPr>
        <w:spacing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="00AE5371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ротоколы заседаний</w:t>
      </w:r>
      <w:r w:rsidR="00B1303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 (включая решения и предложения)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13039" w:rsidRPr="00815BB2" w:rsidRDefault="00D87A2B" w:rsidP="00D87A2B">
      <w:pPr>
        <w:pStyle w:val="a3"/>
        <w:numPr>
          <w:ilvl w:val="2"/>
          <w:numId w:val="20"/>
        </w:numPr>
        <w:spacing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13039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тчет о работе комиссии за учебный год.</w:t>
      </w:r>
    </w:p>
    <w:p w:rsidR="00AE5371" w:rsidRPr="00815BB2" w:rsidRDefault="002A0602" w:rsidP="00A43B4F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E5371" w:rsidRPr="0081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 Необходимость введения иной документации определяется комиссией самостоятельно. </w:t>
      </w:r>
    </w:p>
    <w:p w:rsidR="00AE5371" w:rsidRPr="00815BB2" w:rsidRDefault="00AE5371" w:rsidP="00A43B4F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5371" w:rsidRPr="00815BB2" w:rsidRDefault="00AE5371" w:rsidP="00A43B4F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E5371" w:rsidRPr="00815BB2" w:rsidSect="00706A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71C"/>
    <w:multiLevelType w:val="multilevel"/>
    <w:tmpl w:val="578020D4"/>
    <w:lvl w:ilvl="0">
      <w:start w:val="6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>
    <w:nsid w:val="0E922602"/>
    <w:multiLevelType w:val="hybridMultilevel"/>
    <w:tmpl w:val="C11E2F0C"/>
    <w:lvl w:ilvl="0" w:tplc="01FC6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F69D4"/>
    <w:multiLevelType w:val="multilevel"/>
    <w:tmpl w:val="B9323E2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lvlText w:val="6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B27278"/>
    <w:multiLevelType w:val="multilevel"/>
    <w:tmpl w:val="739CBB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21626F15"/>
    <w:multiLevelType w:val="hybridMultilevel"/>
    <w:tmpl w:val="22D6B7E0"/>
    <w:lvl w:ilvl="0" w:tplc="ABE02E36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6076E8"/>
    <w:multiLevelType w:val="hybridMultilevel"/>
    <w:tmpl w:val="0F50BF9A"/>
    <w:lvl w:ilvl="0" w:tplc="574A0EAA">
      <w:start w:val="2016"/>
      <w:numFmt w:val="decimal"/>
      <w:lvlText w:val="%1"/>
      <w:lvlJc w:val="left"/>
      <w:pPr>
        <w:ind w:left="960" w:hanging="600"/>
      </w:pPr>
      <w:rPr>
        <w:rFonts w:hint="default"/>
        <w:b w:val="0"/>
        <w:sz w:val="28"/>
      </w:rPr>
    </w:lvl>
    <w:lvl w:ilvl="1" w:tplc="21088F46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11297"/>
    <w:multiLevelType w:val="hybridMultilevel"/>
    <w:tmpl w:val="B4B88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8F00F6"/>
    <w:multiLevelType w:val="multilevel"/>
    <w:tmpl w:val="092AFCC4"/>
    <w:lvl w:ilvl="0">
      <w:start w:val="6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4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8">
    <w:nsid w:val="2BE36C30"/>
    <w:multiLevelType w:val="hybridMultilevel"/>
    <w:tmpl w:val="F00EC73C"/>
    <w:lvl w:ilvl="0" w:tplc="991C66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B263E"/>
    <w:multiLevelType w:val="multilevel"/>
    <w:tmpl w:val="9042C3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3377094F"/>
    <w:multiLevelType w:val="hybridMultilevel"/>
    <w:tmpl w:val="A8766542"/>
    <w:lvl w:ilvl="0" w:tplc="B4909D98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C7DF7"/>
    <w:multiLevelType w:val="hybridMultilevel"/>
    <w:tmpl w:val="B956990E"/>
    <w:lvl w:ilvl="0" w:tplc="2D069E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CCEC574">
      <w:numFmt w:val="none"/>
      <w:lvlText w:val=""/>
      <w:lvlJc w:val="left"/>
      <w:pPr>
        <w:tabs>
          <w:tab w:val="num" w:pos="360"/>
        </w:tabs>
      </w:pPr>
    </w:lvl>
    <w:lvl w:ilvl="2" w:tplc="6DC46AF4">
      <w:numFmt w:val="none"/>
      <w:lvlText w:val=""/>
      <w:lvlJc w:val="left"/>
      <w:pPr>
        <w:tabs>
          <w:tab w:val="num" w:pos="360"/>
        </w:tabs>
      </w:pPr>
    </w:lvl>
    <w:lvl w:ilvl="3" w:tplc="98CC4FA2">
      <w:numFmt w:val="none"/>
      <w:lvlText w:val=""/>
      <w:lvlJc w:val="left"/>
      <w:pPr>
        <w:tabs>
          <w:tab w:val="num" w:pos="360"/>
        </w:tabs>
      </w:pPr>
    </w:lvl>
    <w:lvl w:ilvl="4" w:tplc="6D7EE196">
      <w:numFmt w:val="none"/>
      <w:lvlText w:val=""/>
      <w:lvlJc w:val="left"/>
      <w:pPr>
        <w:tabs>
          <w:tab w:val="num" w:pos="360"/>
        </w:tabs>
      </w:pPr>
    </w:lvl>
    <w:lvl w:ilvl="5" w:tplc="FBA8023C">
      <w:numFmt w:val="none"/>
      <w:lvlText w:val=""/>
      <w:lvlJc w:val="left"/>
      <w:pPr>
        <w:tabs>
          <w:tab w:val="num" w:pos="360"/>
        </w:tabs>
      </w:pPr>
    </w:lvl>
    <w:lvl w:ilvl="6" w:tplc="082C0024">
      <w:numFmt w:val="none"/>
      <w:lvlText w:val=""/>
      <w:lvlJc w:val="left"/>
      <w:pPr>
        <w:tabs>
          <w:tab w:val="num" w:pos="360"/>
        </w:tabs>
      </w:pPr>
    </w:lvl>
    <w:lvl w:ilvl="7" w:tplc="A894BA3E">
      <w:numFmt w:val="none"/>
      <w:lvlText w:val=""/>
      <w:lvlJc w:val="left"/>
      <w:pPr>
        <w:tabs>
          <w:tab w:val="num" w:pos="360"/>
        </w:tabs>
      </w:pPr>
    </w:lvl>
    <w:lvl w:ilvl="8" w:tplc="7E12D81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3D86DEC"/>
    <w:multiLevelType w:val="multilevel"/>
    <w:tmpl w:val="726ABD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</w:rPr>
    </w:lvl>
    <w:lvl w:ilvl="1">
      <w:start w:val="1"/>
      <w:numFmt w:val="decimal"/>
      <w:lvlText w:val="%1.%2."/>
      <w:lvlJc w:val="left"/>
      <w:pPr>
        <w:tabs>
          <w:tab w:val="num" w:pos="120"/>
        </w:tabs>
        <w:ind w:left="1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13">
    <w:nsid w:val="532739C1"/>
    <w:multiLevelType w:val="hybridMultilevel"/>
    <w:tmpl w:val="1862DC86"/>
    <w:lvl w:ilvl="0" w:tplc="F4ACF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F76201"/>
    <w:multiLevelType w:val="hybridMultilevel"/>
    <w:tmpl w:val="0068D848"/>
    <w:lvl w:ilvl="0" w:tplc="702251C0">
      <w:start w:val="4"/>
      <w:numFmt w:val="decimal"/>
      <w:lvlText w:val="2.2.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26F78"/>
    <w:multiLevelType w:val="multilevel"/>
    <w:tmpl w:val="480E92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0832ED3"/>
    <w:multiLevelType w:val="hybridMultilevel"/>
    <w:tmpl w:val="55CCE586"/>
    <w:lvl w:ilvl="0" w:tplc="01FC6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C2C6A"/>
    <w:multiLevelType w:val="hybridMultilevel"/>
    <w:tmpl w:val="10A00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0C49D6"/>
    <w:multiLevelType w:val="hybridMultilevel"/>
    <w:tmpl w:val="CADE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75F60"/>
    <w:multiLevelType w:val="multilevel"/>
    <w:tmpl w:val="739CBB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7"/>
  </w:num>
  <w:num w:numId="11">
    <w:abstractNumId w:val="8"/>
  </w:num>
  <w:num w:numId="12">
    <w:abstractNumId w:val="3"/>
  </w:num>
  <w:num w:numId="13">
    <w:abstractNumId w:val="19"/>
  </w:num>
  <w:num w:numId="14">
    <w:abstractNumId w:val="0"/>
  </w:num>
  <w:num w:numId="15">
    <w:abstractNumId w:val="18"/>
  </w:num>
  <w:num w:numId="16">
    <w:abstractNumId w:val="15"/>
  </w:num>
  <w:num w:numId="17">
    <w:abstractNumId w:val="14"/>
  </w:num>
  <w:num w:numId="18">
    <w:abstractNumId w:val="1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71"/>
    <w:rsid w:val="0002527A"/>
    <w:rsid w:val="000360DB"/>
    <w:rsid w:val="001B60EA"/>
    <w:rsid w:val="001C5B60"/>
    <w:rsid w:val="002A0602"/>
    <w:rsid w:val="00443CB9"/>
    <w:rsid w:val="004E4E34"/>
    <w:rsid w:val="00502767"/>
    <w:rsid w:val="00527F7E"/>
    <w:rsid w:val="00532E68"/>
    <w:rsid w:val="00576CF7"/>
    <w:rsid w:val="00607504"/>
    <w:rsid w:val="00662EE3"/>
    <w:rsid w:val="00704786"/>
    <w:rsid w:val="00706A0E"/>
    <w:rsid w:val="007475F5"/>
    <w:rsid w:val="00805461"/>
    <w:rsid w:val="00815BB2"/>
    <w:rsid w:val="00A43B4F"/>
    <w:rsid w:val="00AE5371"/>
    <w:rsid w:val="00B13039"/>
    <w:rsid w:val="00B1609A"/>
    <w:rsid w:val="00B4097E"/>
    <w:rsid w:val="00B40C77"/>
    <w:rsid w:val="00BC29F5"/>
    <w:rsid w:val="00C23568"/>
    <w:rsid w:val="00D566DE"/>
    <w:rsid w:val="00D87A2B"/>
    <w:rsid w:val="00E53D73"/>
    <w:rsid w:val="00E62D3C"/>
    <w:rsid w:val="00E951F3"/>
    <w:rsid w:val="00F04419"/>
    <w:rsid w:val="00FF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A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ФИС-ГИА-ПК</cp:lastModifiedBy>
  <cp:revision>2</cp:revision>
  <dcterms:created xsi:type="dcterms:W3CDTF">2016-07-13T05:34:00Z</dcterms:created>
  <dcterms:modified xsi:type="dcterms:W3CDTF">2016-07-13T05:34:00Z</dcterms:modified>
</cp:coreProperties>
</file>